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495C" w14:textId="77777777" w:rsidR="005E3F3A" w:rsidRDefault="00E26DDF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Falls: Balancing Risk Question Bank</w:t>
      </w:r>
    </w:p>
    <w:p w14:paraId="2F2F3CF1" w14:textId="77777777" w:rsidR="005E3F3A" w:rsidRDefault="005E3F3A">
      <w:pPr>
        <w:jc w:val="center"/>
      </w:pPr>
    </w:p>
    <w:p w14:paraId="4241C051" w14:textId="77777777" w:rsidR="005E3F3A" w:rsidRDefault="00E26DDF">
      <w:pPr>
        <w:spacing w:line="240" w:lineRule="auto"/>
        <w:ind w:left="-450"/>
        <w:rPr>
          <w:b/>
        </w:rPr>
      </w:pPr>
      <w:r>
        <w:rPr>
          <w:b/>
        </w:rPr>
        <w:t xml:space="preserve">Course Aim: </w:t>
      </w:r>
    </w:p>
    <w:p w14:paraId="6F7BCA4D" w14:textId="77777777" w:rsidR="005E3F3A" w:rsidRDefault="00E26DDF">
      <w:pPr>
        <w:spacing w:line="240" w:lineRule="auto"/>
      </w:pPr>
      <w:r>
        <w:t>Falls are one of the major causes of injury amongst older people and can have devastating consequences. We explore ways of minimising the risk of falls while promoting independence.</w:t>
      </w:r>
    </w:p>
    <w:p w14:paraId="7B0CD4DE" w14:textId="77777777" w:rsidR="005E3F3A" w:rsidRDefault="005E3F3A">
      <w:pPr>
        <w:spacing w:line="240" w:lineRule="auto"/>
        <w:ind w:left="-450"/>
        <w:rPr>
          <w:b/>
        </w:rPr>
      </w:pPr>
    </w:p>
    <w:p w14:paraId="364F543E" w14:textId="77777777" w:rsidR="005E3F3A" w:rsidRDefault="00E26DDF">
      <w:pPr>
        <w:spacing w:line="240" w:lineRule="auto"/>
        <w:ind w:left="-450"/>
      </w:pPr>
      <w:r>
        <w:rPr>
          <w:b/>
        </w:rPr>
        <w:t>Learning Outcomes:</w:t>
      </w:r>
    </w:p>
    <w:p w14:paraId="1C5F9149" w14:textId="77777777" w:rsidR="005E3F3A" w:rsidRDefault="005E3F3A">
      <w:pPr>
        <w:spacing w:line="240" w:lineRule="auto"/>
        <w:ind w:left="720"/>
      </w:pPr>
    </w:p>
    <w:p w14:paraId="1955714B" w14:textId="77777777" w:rsidR="005E3F3A" w:rsidRDefault="00E26DDF">
      <w:pPr>
        <w:numPr>
          <w:ilvl w:val="0"/>
          <w:numId w:val="1"/>
        </w:numPr>
        <w:spacing w:line="240" w:lineRule="auto"/>
      </w:pPr>
      <w:r>
        <w:t>Define the meaning of the term ‘fall’ and identify th</w:t>
      </w:r>
      <w:r>
        <w:t>e impact falls may have on quality of life (15%)</w:t>
      </w:r>
    </w:p>
    <w:p w14:paraId="7DE80091" w14:textId="77777777" w:rsidR="005E3F3A" w:rsidRDefault="00E26DDF">
      <w:pPr>
        <w:numPr>
          <w:ilvl w:val="0"/>
          <w:numId w:val="1"/>
        </w:numPr>
        <w:spacing w:line="240" w:lineRule="auto"/>
      </w:pPr>
      <w:r>
        <w:t>Identify risk factors contributing to falls (35%)</w:t>
      </w:r>
    </w:p>
    <w:p w14:paraId="486AAEF7" w14:textId="77777777" w:rsidR="005E3F3A" w:rsidRDefault="00E26DDF">
      <w:pPr>
        <w:numPr>
          <w:ilvl w:val="0"/>
          <w:numId w:val="1"/>
        </w:numPr>
        <w:spacing w:line="240" w:lineRule="auto"/>
      </w:pPr>
      <w:r>
        <w:t xml:space="preserve">Outline strategies to </w:t>
      </w:r>
      <w:proofErr w:type="spellStart"/>
      <w:r>
        <w:t>minimise</w:t>
      </w:r>
      <w:proofErr w:type="spellEnd"/>
      <w:r>
        <w:t xml:space="preserve"> the number of falls and the injuries they can cause while maintaining independence (50%)</w:t>
      </w:r>
    </w:p>
    <w:p w14:paraId="3FC70FF9" w14:textId="77777777" w:rsidR="005E3F3A" w:rsidRDefault="005E3F3A">
      <w:pPr>
        <w:spacing w:line="240" w:lineRule="auto"/>
        <w:ind w:left="720"/>
      </w:pPr>
    </w:p>
    <w:p w14:paraId="52BC9FEB" w14:textId="77777777" w:rsidR="005E3F3A" w:rsidRDefault="005E3F3A">
      <w:pPr>
        <w:spacing w:line="240" w:lineRule="auto"/>
      </w:pPr>
    </w:p>
    <w:tbl>
      <w:tblPr>
        <w:tblStyle w:val="a"/>
        <w:tblW w:w="4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2040"/>
      </w:tblGrid>
      <w:tr w:rsidR="005E3F3A" w14:paraId="77D2A52E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FD9C2" w14:textId="77777777" w:rsidR="005E3F3A" w:rsidRDefault="00E26DDF">
            <w:pPr>
              <w:widowControl w:val="0"/>
              <w:spacing w:line="240" w:lineRule="auto"/>
            </w:pPr>
            <w:r>
              <w:t>QUESTIONS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A3B7" w14:textId="77777777" w:rsidR="005E3F3A" w:rsidRDefault="00E26DDF">
            <w:pPr>
              <w:widowControl w:val="0"/>
              <w:spacing w:line="240" w:lineRule="auto"/>
              <w:jc w:val="center"/>
            </w:pPr>
            <w:r>
              <w:t>All countries</w:t>
            </w:r>
          </w:p>
        </w:tc>
      </w:tr>
      <w:tr w:rsidR="005E3F3A" w14:paraId="0AA7B3D7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BFBB" w14:textId="77777777" w:rsidR="005E3F3A" w:rsidRDefault="00E26DDF">
            <w:pPr>
              <w:widowControl w:val="0"/>
              <w:spacing w:line="240" w:lineRule="auto"/>
            </w:pPr>
            <w:r>
              <w:t xml:space="preserve">Vocab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36A0A" w14:textId="77777777" w:rsidR="005E3F3A" w:rsidRDefault="00E26DDF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</w:tr>
      <w:tr w:rsidR="005E3F3A" w14:paraId="6EF451B3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E70A" w14:textId="77777777" w:rsidR="005E3F3A" w:rsidRDefault="00E26DDF">
            <w:pPr>
              <w:widowControl w:val="0"/>
              <w:spacing w:line="240" w:lineRule="auto"/>
            </w:pPr>
            <w:r>
              <w:t>Multiple Choice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63B7" w14:textId="77777777" w:rsidR="005E3F3A" w:rsidRDefault="00E26DDF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</w:tr>
      <w:tr w:rsidR="005E3F3A" w14:paraId="348B7519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2149" w14:textId="77777777" w:rsidR="005E3F3A" w:rsidRDefault="00E26DDF">
            <w:pPr>
              <w:widowControl w:val="0"/>
              <w:spacing w:line="240" w:lineRule="auto"/>
            </w:pPr>
            <w:r>
              <w:t>True/False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CBEAB" w14:textId="77777777" w:rsidR="005E3F3A" w:rsidRDefault="00E26DDF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</w:tr>
      <w:tr w:rsidR="005E3F3A" w14:paraId="7A677E00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04CA" w14:textId="77777777" w:rsidR="005E3F3A" w:rsidRDefault="00E26DDF">
            <w:pPr>
              <w:widowControl w:val="0"/>
              <w:spacing w:line="240" w:lineRule="auto"/>
            </w:pPr>
            <w:r>
              <w:t>Fill the Gap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A8E0" w14:textId="77777777" w:rsidR="005E3F3A" w:rsidRDefault="00E26DDF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</w:tbl>
    <w:p w14:paraId="6F59C407" w14:textId="77777777" w:rsidR="005E3F3A" w:rsidRDefault="005E3F3A">
      <w:pPr>
        <w:spacing w:line="240" w:lineRule="auto"/>
      </w:pPr>
    </w:p>
    <w:p w14:paraId="61C22E76" w14:textId="77777777" w:rsidR="005E3F3A" w:rsidRDefault="00E26DDF">
      <w:pPr>
        <w:spacing w:line="240" w:lineRule="auto"/>
        <w:rPr>
          <w:b/>
        </w:rPr>
      </w:pPr>
      <w:r>
        <w:rPr>
          <w:b/>
        </w:rPr>
        <w:t>Vocab</w:t>
      </w:r>
    </w:p>
    <w:p w14:paraId="717D50B0" w14:textId="77777777" w:rsidR="005E3F3A" w:rsidRDefault="00E26DDF">
      <w:pPr>
        <w:spacing w:line="240" w:lineRule="auto"/>
      </w:pPr>
      <w:r>
        <w:br/>
        <w:t xml:space="preserve">A fall is when a person unintentionally goes from a higher to a lower point, either from a standing position, or from a chair. </w:t>
      </w:r>
    </w:p>
    <w:p w14:paraId="6F8D5863" w14:textId="77777777" w:rsidR="005E3F3A" w:rsidRDefault="005E3F3A">
      <w:pPr>
        <w:spacing w:line="240" w:lineRule="auto"/>
      </w:pPr>
    </w:p>
    <w:p w14:paraId="1C84AFE6" w14:textId="77777777" w:rsidR="005E3F3A" w:rsidRDefault="00E26DDF">
      <w:pPr>
        <w:spacing w:line="240" w:lineRule="auto"/>
      </w:pPr>
      <w:r>
        <w:t xml:space="preserve">The FRAT is a Falls Risk Assessment Tool, used to report on risk factors like recent falls, medications and cognitive status. </w:t>
      </w:r>
    </w:p>
    <w:p w14:paraId="295CCD9E" w14:textId="77777777" w:rsidR="005E3F3A" w:rsidRDefault="005E3F3A">
      <w:pPr>
        <w:spacing w:line="240" w:lineRule="auto"/>
      </w:pPr>
    </w:p>
    <w:p w14:paraId="6848EFAD" w14:textId="77777777" w:rsidR="005E3F3A" w:rsidRDefault="00E26DDF">
      <w:pPr>
        <w:spacing w:line="240" w:lineRule="auto"/>
        <w:rPr>
          <w:b/>
        </w:rPr>
      </w:pPr>
      <w:r>
        <w:rPr>
          <w:b/>
        </w:rPr>
        <w:t>Multiple Choice</w:t>
      </w:r>
    </w:p>
    <w:p w14:paraId="511FB26A" w14:textId="77777777" w:rsidR="005E3F3A" w:rsidRDefault="005E3F3A">
      <w:pPr>
        <w:spacing w:line="240" w:lineRule="auto"/>
      </w:pPr>
    </w:p>
    <w:p w14:paraId="480C5BEE" w14:textId="77777777" w:rsidR="005E3F3A" w:rsidRDefault="00E26DDF">
      <w:pPr>
        <w:spacing w:line="240" w:lineRule="auto"/>
      </w:pPr>
      <w:r>
        <w:t>Medical conditions that may contribute to a fall can include:</w:t>
      </w:r>
    </w:p>
    <w:p w14:paraId="1D2FA7FC" w14:textId="77777777" w:rsidR="005E3F3A" w:rsidRDefault="00E26DDF">
      <w:pPr>
        <w:spacing w:line="240" w:lineRule="auto"/>
      </w:pPr>
      <w:r>
        <w:t>Incontinence</w:t>
      </w:r>
      <w:r>
        <w:br/>
        <w:t>Malnutrition</w:t>
      </w:r>
    </w:p>
    <w:p w14:paraId="484C1EF3" w14:textId="77777777" w:rsidR="005E3F3A" w:rsidRDefault="00E26DDF">
      <w:pPr>
        <w:spacing w:line="240" w:lineRule="auto"/>
      </w:pPr>
      <w:r>
        <w:t>Dementia</w:t>
      </w:r>
    </w:p>
    <w:p w14:paraId="2B4C3728" w14:textId="77777777" w:rsidR="005E3F3A" w:rsidRDefault="00E26DDF">
      <w:pPr>
        <w:spacing w:line="240" w:lineRule="auto"/>
        <w:rPr>
          <w:shd w:val="clear" w:color="auto" w:fill="F9CB9C"/>
        </w:rPr>
      </w:pPr>
      <w:proofErr w:type="gramStart"/>
      <w:r>
        <w:rPr>
          <w:shd w:val="clear" w:color="auto" w:fill="F9CB9C"/>
        </w:rPr>
        <w:t>All of</w:t>
      </w:r>
      <w:proofErr w:type="gramEnd"/>
      <w:r>
        <w:rPr>
          <w:shd w:val="clear" w:color="auto" w:fill="F9CB9C"/>
        </w:rPr>
        <w:t xml:space="preserve"> the oth</w:t>
      </w:r>
      <w:r>
        <w:rPr>
          <w:shd w:val="clear" w:color="auto" w:fill="F9CB9C"/>
        </w:rPr>
        <w:t>er answers</w:t>
      </w:r>
    </w:p>
    <w:p w14:paraId="25ECBC12" w14:textId="77777777" w:rsidR="005E3F3A" w:rsidRDefault="005E3F3A">
      <w:pPr>
        <w:spacing w:line="240" w:lineRule="auto"/>
      </w:pPr>
    </w:p>
    <w:p w14:paraId="05F7BD68" w14:textId="77777777" w:rsidR="005E3F3A" w:rsidRDefault="00E26DDF">
      <w:pPr>
        <w:spacing w:line="240" w:lineRule="auto"/>
      </w:pPr>
      <w:r>
        <w:t>Environmental factors that may contribute to a fall can include:</w:t>
      </w:r>
    </w:p>
    <w:p w14:paraId="0C2A0179" w14:textId="77777777" w:rsidR="005E3F3A" w:rsidRDefault="00E26DDF">
      <w:pPr>
        <w:spacing w:line="240" w:lineRule="auto"/>
        <w:rPr>
          <w:shd w:val="clear" w:color="auto" w:fill="F9CB9C"/>
        </w:rPr>
      </w:pPr>
      <w:r>
        <w:rPr>
          <w:shd w:val="clear" w:color="auto" w:fill="F9CB9C"/>
        </w:rPr>
        <w:t>Slip or trip hazards</w:t>
      </w:r>
    </w:p>
    <w:p w14:paraId="42872565" w14:textId="77777777" w:rsidR="005E3F3A" w:rsidRDefault="00E26DDF">
      <w:pPr>
        <w:spacing w:line="240" w:lineRule="auto"/>
      </w:pPr>
      <w:r>
        <w:t>Medications</w:t>
      </w:r>
    </w:p>
    <w:p w14:paraId="55B2747F" w14:textId="77777777" w:rsidR="005E3F3A" w:rsidRDefault="00E26DDF">
      <w:pPr>
        <w:spacing w:line="240" w:lineRule="auto"/>
      </w:pPr>
      <w:r>
        <w:t>Muscle weakness</w:t>
      </w:r>
      <w:r>
        <w:br/>
        <w:t>Age</w:t>
      </w:r>
    </w:p>
    <w:p w14:paraId="3A2C200D" w14:textId="77777777" w:rsidR="005E3F3A" w:rsidRDefault="005E3F3A">
      <w:pPr>
        <w:spacing w:line="240" w:lineRule="auto"/>
      </w:pPr>
    </w:p>
    <w:p w14:paraId="49D66C7D" w14:textId="77777777" w:rsidR="005E3F3A" w:rsidRDefault="00E26DDF">
      <w:pPr>
        <w:spacing w:line="240" w:lineRule="auto"/>
        <w:rPr>
          <w:shd w:val="clear" w:color="auto" w:fill="F9CB9C"/>
        </w:rPr>
      </w:pPr>
      <w:r>
        <w:t>When should the FRAT (Falls Risk Assessment Tool) be conducted?</w:t>
      </w:r>
      <w:r>
        <w:br/>
        <w:t>When a resident is first admitted</w:t>
      </w:r>
      <w:r>
        <w:br/>
        <w:t>At regular intervals</w:t>
      </w:r>
      <w:r>
        <w:br/>
      </w:r>
      <w:r>
        <w:lastRenderedPageBreak/>
        <w:t>If the</w:t>
      </w:r>
      <w:r>
        <w:t>re is a fall or a change in condition</w:t>
      </w:r>
      <w:r>
        <w:br/>
      </w:r>
      <w:r>
        <w:rPr>
          <w:shd w:val="clear" w:color="auto" w:fill="F9CB9C"/>
        </w:rPr>
        <w:t>All of the other answers</w:t>
      </w:r>
    </w:p>
    <w:p w14:paraId="420CC21D" w14:textId="77777777" w:rsidR="005E3F3A" w:rsidRDefault="005E3F3A">
      <w:pPr>
        <w:spacing w:line="240" w:lineRule="auto"/>
      </w:pPr>
    </w:p>
    <w:p w14:paraId="7E7FB00B" w14:textId="77777777" w:rsidR="005E3F3A" w:rsidRDefault="00E26DDF">
      <w:pPr>
        <w:spacing w:line="240" w:lineRule="auto"/>
      </w:pPr>
      <w:r>
        <w:t>Some residents may experience a sudden drop in blood pressure, known as a head rush. To reduce the risk of falling, staff should encourage older people to:</w:t>
      </w:r>
      <w:r>
        <w:br/>
      </w:r>
      <w:r>
        <w:rPr>
          <w:shd w:val="clear" w:color="auto" w:fill="F9CB9C"/>
        </w:rPr>
        <w:t xml:space="preserve">Stand up slowly </w:t>
      </w:r>
      <w:r>
        <w:br/>
        <w:t>Stand up quickly</w:t>
      </w:r>
    </w:p>
    <w:p w14:paraId="03918A37" w14:textId="77777777" w:rsidR="005E3F3A" w:rsidRDefault="00E26DDF">
      <w:pPr>
        <w:spacing w:line="240" w:lineRule="auto"/>
      </w:pPr>
      <w:r>
        <w:t>On</w:t>
      </w:r>
      <w:r>
        <w:t>ly stand up with assistance</w:t>
      </w:r>
    </w:p>
    <w:p w14:paraId="017008F8" w14:textId="77777777" w:rsidR="005E3F3A" w:rsidRDefault="00E26DDF">
      <w:pPr>
        <w:spacing w:line="240" w:lineRule="auto"/>
      </w:pPr>
      <w:r>
        <w:t>Avoid standing up</w:t>
      </w:r>
    </w:p>
    <w:p w14:paraId="4214D348" w14:textId="77777777" w:rsidR="005E3F3A" w:rsidRDefault="005E3F3A">
      <w:pPr>
        <w:spacing w:line="240" w:lineRule="auto"/>
      </w:pPr>
    </w:p>
    <w:p w14:paraId="33FA4C0C" w14:textId="77777777" w:rsidR="005E3F3A" w:rsidRDefault="00E26DDF">
      <w:pPr>
        <w:spacing w:line="240" w:lineRule="auto"/>
      </w:pPr>
      <w:r>
        <w:t>Which of the following is an example of an environmental falls risk?</w:t>
      </w:r>
    </w:p>
    <w:p w14:paraId="244433F7" w14:textId="77777777" w:rsidR="005E3F3A" w:rsidRDefault="00E26DDF">
      <w:pPr>
        <w:spacing w:line="240" w:lineRule="auto"/>
        <w:rPr>
          <w:shd w:val="clear" w:color="auto" w:fill="F9CB9C"/>
        </w:rPr>
      </w:pPr>
      <w:r>
        <w:rPr>
          <w:shd w:val="clear" w:color="auto" w:fill="F9CB9C"/>
        </w:rPr>
        <w:t>A cluttered room</w:t>
      </w:r>
    </w:p>
    <w:p w14:paraId="678A48C5" w14:textId="77777777" w:rsidR="005E3F3A" w:rsidRDefault="00E26DDF">
      <w:pPr>
        <w:spacing w:line="240" w:lineRule="auto"/>
      </w:pPr>
      <w:r>
        <w:t>An unobstructed hallway</w:t>
      </w:r>
    </w:p>
    <w:p w14:paraId="3F1696B1" w14:textId="77777777" w:rsidR="005E3F3A" w:rsidRDefault="00E26DDF">
      <w:pPr>
        <w:spacing w:line="240" w:lineRule="auto"/>
      </w:pPr>
      <w:r>
        <w:t>Non-slip strips used on stairs</w:t>
      </w:r>
    </w:p>
    <w:p w14:paraId="609FD812" w14:textId="77777777" w:rsidR="005E3F3A" w:rsidRDefault="00E26DDF">
      <w:pPr>
        <w:spacing w:line="240" w:lineRule="auto"/>
      </w:pPr>
      <w:r>
        <w:t xml:space="preserve">Furniture in contrasting </w:t>
      </w:r>
      <w:proofErr w:type="spellStart"/>
      <w:r>
        <w:t>colours</w:t>
      </w:r>
      <w:proofErr w:type="spellEnd"/>
    </w:p>
    <w:p w14:paraId="6F310739" w14:textId="77777777" w:rsidR="005E3F3A" w:rsidRDefault="005E3F3A">
      <w:pPr>
        <w:spacing w:line="240" w:lineRule="auto"/>
      </w:pPr>
    </w:p>
    <w:p w14:paraId="46EF09FF" w14:textId="77777777" w:rsidR="005E3F3A" w:rsidRDefault="00E26DDF">
      <w:pPr>
        <w:spacing w:line="240" w:lineRule="auto"/>
      </w:pPr>
      <w:r>
        <w:t>Resident’s footwear should be:</w:t>
      </w:r>
    </w:p>
    <w:p w14:paraId="5B5F51E1" w14:textId="77777777" w:rsidR="005E3F3A" w:rsidRDefault="00E26DDF">
      <w:pPr>
        <w:spacing w:line="240" w:lineRule="auto"/>
        <w:rPr>
          <w:shd w:val="clear" w:color="auto" w:fill="F9CB9C"/>
        </w:rPr>
      </w:pPr>
      <w:r>
        <w:rPr>
          <w:shd w:val="clear" w:color="auto" w:fill="F9CB9C"/>
        </w:rPr>
        <w:t>Firm fitting and enclose the foot</w:t>
      </w:r>
    </w:p>
    <w:p w14:paraId="72D50132" w14:textId="77777777" w:rsidR="005E3F3A" w:rsidRDefault="00E26DDF">
      <w:pPr>
        <w:spacing w:line="240" w:lineRule="auto"/>
      </w:pPr>
      <w:r>
        <w:t>Loose fitting and slip onto the foot</w:t>
      </w:r>
    </w:p>
    <w:p w14:paraId="709BE0E9" w14:textId="77777777" w:rsidR="005E3F3A" w:rsidRDefault="005E3F3A">
      <w:pPr>
        <w:spacing w:line="240" w:lineRule="auto"/>
      </w:pPr>
    </w:p>
    <w:p w14:paraId="27102D54" w14:textId="77777777" w:rsidR="005E3F3A" w:rsidRDefault="00E26DDF">
      <w:pPr>
        <w:ind w:right="-60"/>
        <w:rPr>
          <w:b/>
        </w:rPr>
      </w:pPr>
      <w:r>
        <w:rPr>
          <w:b/>
        </w:rPr>
        <w:t>True/False</w:t>
      </w:r>
    </w:p>
    <w:p w14:paraId="32A7AB89" w14:textId="77777777" w:rsidR="005E3F3A" w:rsidRDefault="005E3F3A">
      <w:pPr>
        <w:ind w:right="-60"/>
        <w:rPr>
          <w:b/>
        </w:rPr>
      </w:pPr>
    </w:p>
    <w:p w14:paraId="656C6D33" w14:textId="77777777" w:rsidR="005E3F3A" w:rsidRDefault="00E26DDF">
      <w:pPr>
        <w:ind w:right="-60"/>
        <w:rPr>
          <w:shd w:val="clear" w:color="auto" w:fill="F9CB9C"/>
        </w:rPr>
      </w:pPr>
      <w:r>
        <w:t xml:space="preserve">Falls represent the most serious and frequent type of accident in people aged 65 and over. </w:t>
      </w:r>
      <w:r>
        <w:rPr>
          <w:shd w:val="clear" w:color="auto" w:fill="F9CB9C"/>
        </w:rPr>
        <w:t>True</w:t>
      </w:r>
    </w:p>
    <w:p w14:paraId="0BA633D8" w14:textId="77777777" w:rsidR="005E3F3A" w:rsidRDefault="005E3F3A">
      <w:pPr>
        <w:ind w:right="-60"/>
        <w:rPr>
          <w:shd w:val="clear" w:color="auto" w:fill="F9CB9C"/>
        </w:rPr>
      </w:pPr>
    </w:p>
    <w:p w14:paraId="021F91AE" w14:textId="77777777" w:rsidR="005E3F3A" w:rsidRDefault="00E26DDF">
      <w:pPr>
        <w:ind w:right="-60"/>
        <w:rPr>
          <w:shd w:val="clear" w:color="auto" w:fill="F9CB9C"/>
        </w:rPr>
      </w:pPr>
      <w:r>
        <w:t xml:space="preserve">The risk of falls decreases with age. </w:t>
      </w:r>
      <w:r>
        <w:rPr>
          <w:shd w:val="clear" w:color="auto" w:fill="F9CB9C"/>
        </w:rPr>
        <w:t>False</w:t>
      </w:r>
    </w:p>
    <w:p w14:paraId="10247A22" w14:textId="77777777" w:rsidR="005E3F3A" w:rsidRDefault="005E3F3A">
      <w:pPr>
        <w:ind w:right="-60"/>
        <w:rPr>
          <w:shd w:val="clear" w:color="auto" w:fill="F9CB9C"/>
        </w:rPr>
      </w:pPr>
    </w:p>
    <w:p w14:paraId="626E2D7D" w14:textId="77777777" w:rsidR="005E3F3A" w:rsidRDefault="00E26DDF">
      <w:pPr>
        <w:ind w:right="-60"/>
        <w:rPr>
          <w:shd w:val="clear" w:color="auto" w:fill="F9CB9C"/>
        </w:rPr>
      </w:pPr>
      <w:r>
        <w:t xml:space="preserve">Older people often recover more slowly from injuries associated with falls. </w:t>
      </w:r>
      <w:r>
        <w:rPr>
          <w:shd w:val="clear" w:color="auto" w:fill="F9CB9C"/>
        </w:rPr>
        <w:t>True</w:t>
      </w:r>
    </w:p>
    <w:p w14:paraId="37D3FBAA" w14:textId="77777777" w:rsidR="005E3F3A" w:rsidRDefault="005E3F3A">
      <w:pPr>
        <w:spacing w:line="240" w:lineRule="auto"/>
      </w:pPr>
    </w:p>
    <w:p w14:paraId="5A6A67C5" w14:textId="77777777" w:rsidR="005E3F3A" w:rsidRDefault="00E26DDF">
      <w:pPr>
        <w:spacing w:line="240" w:lineRule="auto"/>
      </w:pPr>
      <w:r>
        <w:t>Someone who has previously had a</w:t>
      </w:r>
      <w:r>
        <w:t xml:space="preserve"> fall is not at risk of falling again. </w:t>
      </w:r>
      <w:r>
        <w:rPr>
          <w:shd w:val="clear" w:color="auto" w:fill="F9CB9C"/>
        </w:rPr>
        <w:t>False</w:t>
      </w:r>
    </w:p>
    <w:p w14:paraId="3F1BE78E" w14:textId="77777777" w:rsidR="005E3F3A" w:rsidRDefault="005E3F3A">
      <w:pPr>
        <w:spacing w:line="240" w:lineRule="auto"/>
      </w:pPr>
    </w:p>
    <w:p w14:paraId="2C8EF726" w14:textId="77777777" w:rsidR="005E3F3A" w:rsidRDefault="00E26DDF">
      <w:pPr>
        <w:spacing w:line="240" w:lineRule="auto"/>
      </w:pPr>
      <w:r>
        <w:t xml:space="preserve">Any new or additional medication can potentially increase the risk of falls. </w:t>
      </w:r>
      <w:r>
        <w:rPr>
          <w:shd w:val="clear" w:color="auto" w:fill="F9CB9C"/>
        </w:rPr>
        <w:t>True</w:t>
      </w:r>
    </w:p>
    <w:p w14:paraId="03AC2801" w14:textId="77777777" w:rsidR="005E3F3A" w:rsidRDefault="005E3F3A">
      <w:pPr>
        <w:spacing w:line="240" w:lineRule="auto"/>
      </w:pPr>
    </w:p>
    <w:p w14:paraId="7E874E81" w14:textId="77777777" w:rsidR="005E3F3A" w:rsidRDefault="00E26DDF">
      <w:pPr>
        <w:spacing w:line="240" w:lineRule="auto"/>
      </w:pPr>
      <w:r>
        <w:t xml:space="preserve">A change in a person’s </w:t>
      </w:r>
      <w:proofErr w:type="spellStart"/>
      <w:r>
        <w:t>behaviour</w:t>
      </w:r>
      <w:proofErr w:type="spellEnd"/>
      <w:r>
        <w:t xml:space="preserve">, such as restlessness or agitation, may indicate acute delirium. </w:t>
      </w:r>
      <w:r>
        <w:rPr>
          <w:shd w:val="clear" w:color="auto" w:fill="F9CB9C"/>
        </w:rPr>
        <w:t>True</w:t>
      </w:r>
      <w:r>
        <w:br/>
      </w:r>
    </w:p>
    <w:p w14:paraId="27DBA825" w14:textId="77777777" w:rsidR="005E3F3A" w:rsidRDefault="00E26DDF">
      <w:pPr>
        <w:spacing w:line="240" w:lineRule="auto"/>
        <w:rPr>
          <w:shd w:val="clear" w:color="auto" w:fill="F9CB9C"/>
        </w:rPr>
      </w:pPr>
      <w:r>
        <w:t>Age and gender do not i</w:t>
      </w:r>
      <w:r>
        <w:t xml:space="preserve">mpact on a person’s risk of falls. </w:t>
      </w:r>
      <w:r>
        <w:rPr>
          <w:shd w:val="clear" w:color="auto" w:fill="F9CB9C"/>
        </w:rPr>
        <w:t>False</w:t>
      </w:r>
    </w:p>
    <w:p w14:paraId="30CE61E5" w14:textId="77777777" w:rsidR="005E3F3A" w:rsidRDefault="005E3F3A">
      <w:pPr>
        <w:spacing w:line="240" w:lineRule="auto"/>
        <w:rPr>
          <w:shd w:val="clear" w:color="auto" w:fill="F9CB9C"/>
        </w:rPr>
      </w:pPr>
    </w:p>
    <w:p w14:paraId="788E487C" w14:textId="77777777" w:rsidR="005E3F3A" w:rsidRDefault="00E26DDF">
      <w:pPr>
        <w:spacing w:line="240" w:lineRule="auto"/>
        <w:rPr>
          <w:shd w:val="clear" w:color="auto" w:fill="F9CB9C"/>
        </w:rPr>
      </w:pPr>
      <w:r>
        <w:t xml:space="preserve">Patterned floors can cause perception issues for those living with dementia. </w:t>
      </w:r>
      <w:r>
        <w:rPr>
          <w:shd w:val="clear" w:color="auto" w:fill="F9CB9C"/>
        </w:rPr>
        <w:t>True</w:t>
      </w:r>
    </w:p>
    <w:p w14:paraId="057FA307" w14:textId="77777777" w:rsidR="005E3F3A" w:rsidRDefault="005E3F3A">
      <w:pPr>
        <w:spacing w:line="240" w:lineRule="auto"/>
      </w:pPr>
    </w:p>
    <w:p w14:paraId="0C9DFF44" w14:textId="77777777" w:rsidR="005E3F3A" w:rsidRDefault="00E26DDF">
      <w:pPr>
        <w:spacing w:line="240" w:lineRule="auto"/>
        <w:rPr>
          <w:b/>
        </w:rPr>
      </w:pPr>
      <w:r>
        <w:rPr>
          <w:b/>
        </w:rPr>
        <w:t>Fill the Gap</w:t>
      </w:r>
    </w:p>
    <w:p w14:paraId="24567E44" w14:textId="77777777" w:rsidR="005E3F3A" w:rsidRDefault="00E26DDF">
      <w:pPr>
        <w:spacing w:line="240" w:lineRule="auto"/>
      </w:pPr>
      <w:r>
        <w:br/>
        <w:t>Bruises, skin tears and fractures are all examples of …………… falls-related injuries.</w:t>
      </w:r>
    </w:p>
    <w:p w14:paraId="2536B0C6" w14:textId="77777777" w:rsidR="005E3F3A" w:rsidRDefault="00E26DDF">
      <w:pPr>
        <w:spacing w:line="240" w:lineRule="auto"/>
      </w:pPr>
      <w:r>
        <w:rPr>
          <w:shd w:val="clear" w:color="auto" w:fill="F9CB9C"/>
        </w:rPr>
        <w:t>physical</w:t>
      </w:r>
      <w:proofErr w:type="gramStart"/>
      <w:r>
        <w:tab/>
        <w:t xml:space="preserve">  psychological</w:t>
      </w:r>
      <w:proofErr w:type="gramEnd"/>
      <w:r>
        <w:tab/>
        <w:t>psychoso</w:t>
      </w:r>
      <w:r>
        <w:t xml:space="preserve">cial </w:t>
      </w:r>
    </w:p>
    <w:p w14:paraId="3E286D01" w14:textId="77777777" w:rsidR="005E3F3A" w:rsidRDefault="005E3F3A">
      <w:pPr>
        <w:spacing w:line="240" w:lineRule="auto"/>
      </w:pPr>
    </w:p>
    <w:p w14:paraId="2FEA875F" w14:textId="77777777" w:rsidR="005E3F3A" w:rsidRDefault="00E26DDF">
      <w:pPr>
        <w:spacing w:line="240" w:lineRule="auto"/>
      </w:pPr>
      <w:r>
        <w:t>Vitamin D is essential for muscle function and bone density. The best source of Vitamin D is ……………</w:t>
      </w:r>
    </w:p>
    <w:p w14:paraId="53581057" w14:textId="77777777" w:rsidR="005E3F3A" w:rsidRDefault="00E26DDF">
      <w:pPr>
        <w:spacing w:line="240" w:lineRule="auto"/>
      </w:pPr>
      <w:r>
        <w:rPr>
          <w:shd w:val="clear" w:color="auto" w:fill="F9CB9C"/>
        </w:rPr>
        <w:t>sunlight</w:t>
      </w:r>
      <w:proofErr w:type="gramStart"/>
      <w:r>
        <w:tab/>
        <w:t xml:space="preserve">  eggs</w:t>
      </w:r>
      <w:proofErr w:type="gramEnd"/>
      <w:r>
        <w:tab/>
      </w:r>
      <w:r>
        <w:tab/>
        <w:t>oily fish</w:t>
      </w:r>
    </w:p>
    <w:p w14:paraId="7477C8B9" w14:textId="77777777" w:rsidR="005E3F3A" w:rsidRDefault="005E3F3A">
      <w:pPr>
        <w:spacing w:line="240" w:lineRule="auto"/>
      </w:pPr>
    </w:p>
    <w:p w14:paraId="325C495C" w14:textId="77777777" w:rsidR="005E3F3A" w:rsidRDefault="00E26DDF">
      <w:pPr>
        <w:spacing w:line="240" w:lineRule="auto"/>
      </w:pPr>
      <w:r>
        <w:t>Alcohol consumption …………… a resident’s coordination and reaction time.</w:t>
      </w:r>
      <w:r>
        <w:br/>
      </w:r>
      <w:r>
        <w:rPr>
          <w:shd w:val="clear" w:color="auto" w:fill="F9CB9C"/>
        </w:rPr>
        <w:t>can weaken</w:t>
      </w:r>
      <w:r>
        <w:t xml:space="preserve"> </w:t>
      </w:r>
      <w:r>
        <w:tab/>
      </w:r>
      <w:r>
        <w:tab/>
        <w:t xml:space="preserve">will </w:t>
      </w:r>
      <w:proofErr w:type="gramStart"/>
      <w:r>
        <w:t xml:space="preserve">strengthen  </w:t>
      </w:r>
      <w:r>
        <w:tab/>
      </w:r>
      <w:proofErr w:type="gramEnd"/>
      <w:r>
        <w:t xml:space="preserve">has no impact on </w:t>
      </w:r>
    </w:p>
    <w:p w14:paraId="1977147C" w14:textId="77777777" w:rsidR="005E3F3A" w:rsidRDefault="005E3F3A">
      <w:pPr>
        <w:spacing w:line="240" w:lineRule="auto"/>
      </w:pPr>
    </w:p>
    <w:p w14:paraId="08598628" w14:textId="77777777" w:rsidR="005E3F3A" w:rsidRDefault="00E26DDF">
      <w:pPr>
        <w:spacing w:line="240" w:lineRule="auto"/>
      </w:pPr>
      <w:r>
        <w:t>Impaired vision and hearing can have an impact on a resident’s …………….</w:t>
      </w:r>
    </w:p>
    <w:p w14:paraId="6D7C6D57" w14:textId="77777777" w:rsidR="005E3F3A" w:rsidRDefault="00E26DDF">
      <w:pPr>
        <w:spacing w:line="240" w:lineRule="auto"/>
      </w:pPr>
      <w:r>
        <w:rPr>
          <w:shd w:val="clear" w:color="auto" w:fill="F9CB9C"/>
        </w:rPr>
        <w:t>balance</w:t>
      </w:r>
      <w:r>
        <w:tab/>
        <w:t xml:space="preserve">   blood pressure</w:t>
      </w:r>
      <w:r>
        <w:tab/>
        <w:t xml:space="preserve"> muscle strength</w:t>
      </w:r>
    </w:p>
    <w:p w14:paraId="597BA761" w14:textId="77777777" w:rsidR="005E3F3A" w:rsidRDefault="005E3F3A">
      <w:pPr>
        <w:spacing w:line="240" w:lineRule="auto"/>
      </w:pPr>
    </w:p>
    <w:p w14:paraId="77D108FB" w14:textId="77777777" w:rsidR="005E3F3A" w:rsidRDefault="00E26DDF">
      <w:pPr>
        <w:widowControl w:val="0"/>
        <w:spacing w:line="240" w:lineRule="auto"/>
      </w:pPr>
      <w:r>
        <w:t>Engaging in gentle exercise will …………</w:t>
      </w:r>
      <w:proofErr w:type="gramStart"/>
      <w:r>
        <w:t>…..</w:t>
      </w:r>
      <w:proofErr w:type="gramEnd"/>
      <w:r>
        <w:t xml:space="preserve"> a resident’s risk of falls.</w:t>
      </w:r>
      <w:r>
        <w:br/>
      </w:r>
      <w:r>
        <w:rPr>
          <w:shd w:val="clear" w:color="auto" w:fill="F9CB9C"/>
        </w:rPr>
        <w:t>reduce</w:t>
      </w:r>
      <w:r>
        <w:tab/>
      </w:r>
      <w:r>
        <w:tab/>
        <w:t xml:space="preserve"> increase</w:t>
      </w:r>
    </w:p>
    <w:sectPr w:rsidR="005E3F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44156"/>
    <w:multiLevelType w:val="multilevel"/>
    <w:tmpl w:val="8AE4E824"/>
    <w:lvl w:ilvl="0">
      <w:start w:val="4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3A"/>
    <w:rsid w:val="005E3F3A"/>
    <w:rsid w:val="00E2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3E29"/>
  <w15:docId w15:val="{2A6B4EC4-D515-43E5-8A89-61B14901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Carey</dc:creator>
  <cp:lastModifiedBy>Rowena Carey</cp:lastModifiedBy>
  <cp:revision>2</cp:revision>
  <dcterms:created xsi:type="dcterms:W3CDTF">2020-01-07T01:11:00Z</dcterms:created>
  <dcterms:modified xsi:type="dcterms:W3CDTF">2020-01-07T01:11:00Z</dcterms:modified>
</cp:coreProperties>
</file>